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DD26B" w14:textId="77777777" w:rsidR="00901514" w:rsidRPr="00A557FB" w:rsidRDefault="00A557FB" w:rsidP="00A557FB">
      <w:pPr>
        <w:spacing w:line="276" w:lineRule="auto"/>
        <w:jc w:val="center"/>
        <w:rPr>
          <w:rFonts w:ascii="Times New Roman" w:hAnsi="Times New Roman" w:cs="Times New Roman"/>
          <w:b/>
          <w:bCs/>
        </w:rPr>
      </w:pPr>
      <w:r w:rsidRPr="00A557FB">
        <w:rPr>
          <w:rFonts w:ascii="Times New Roman" w:hAnsi="Times New Roman" w:cs="Times New Roman"/>
          <w:b/>
          <w:bCs/>
        </w:rPr>
        <w:t>Progetto di ricerca</w:t>
      </w:r>
    </w:p>
    <w:p w14:paraId="73DE2D4F" w14:textId="77777777" w:rsidR="00A557FB" w:rsidRPr="00A557FB" w:rsidRDefault="00A557FB" w:rsidP="00A557FB">
      <w:pPr>
        <w:spacing w:line="276" w:lineRule="auto"/>
        <w:jc w:val="center"/>
        <w:rPr>
          <w:rFonts w:ascii="Times New Roman" w:hAnsi="Times New Roman" w:cs="Times New Roman"/>
          <w:b/>
          <w:bCs/>
        </w:rPr>
      </w:pPr>
      <w:r w:rsidRPr="00A557FB">
        <w:rPr>
          <w:rFonts w:ascii="Times New Roman" w:hAnsi="Times New Roman" w:cs="Times New Roman"/>
          <w:b/>
          <w:bCs/>
        </w:rPr>
        <w:t>“Valutazione della qualità delle carni di polli allevati con strategie alimentari sostenibili”</w:t>
      </w:r>
    </w:p>
    <w:p w14:paraId="2D7D12C2" w14:textId="77777777" w:rsidR="00716FE0" w:rsidRDefault="00716FE0" w:rsidP="00F82034">
      <w:pPr>
        <w:spacing w:line="276" w:lineRule="auto"/>
        <w:ind w:firstLine="708"/>
        <w:jc w:val="both"/>
        <w:rPr>
          <w:rFonts w:ascii="Times New Roman" w:hAnsi="Times New Roman" w:cs="Times New Roman"/>
        </w:rPr>
      </w:pPr>
    </w:p>
    <w:p w14:paraId="3245550C" w14:textId="15351BA3" w:rsidR="00A81620" w:rsidRDefault="00716FE0" w:rsidP="001E0D56">
      <w:pPr>
        <w:spacing w:line="276" w:lineRule="auto"/>
        <w:ind w:firstLine="708"/>
        <w:jc w:val="both"/>
        <w:rPr>
          <w:rFonts w:ascii="Times New Roman" w:hAnsi="Times New Roman" w:cs="Times New Roman"/>
        </w:rPr>
      </w:pPr>
      <w:r w:rsidRPr="00716FE0">
        <w:rPr>
          <w:rFonts w:ascii="Times New Roman" w:hAnsi="Times New Roman" w:cs="Times New Roman"/>
        </w:rPr>
        <w:t>Nel corso della storia</w:t>
      </w:r>
      <w:r w:rsidR="004D1479">
        <w:rPr>
          <w:rFonts w:ascii="Times New Roman" w:hAnsi="Times New Roman" w:cs="Times New Roman"/>
        </w:rPr>
        <w:t>,</w:t>
      </w:r>
      <w:r w:rsidRPr="00716FE0">
        <w:rPr>
          <w:rFonts w:ascii="Times New Roman" w:hAnsi="Times New Roman" w:cs="Times New Roman"/>
        </w:rPr>
        <w:t xml:space="preserve"> </w:t>
      </w:r>
      <w:r>
        <w:rPr>
          <w:rFonts w:ascii="Times New Roman" w:hAnsi="Times New Roman" w:cs="Times New Roman"/>
        </w:rPr>
        <w:t>l’industria avicola</w:t>
      </w:r>
      <w:r w:rsidRPr="00716FE0">
        <w:rPr>
          <w:rFonts w:ascii="Times New Roman" w:hAnsi="Times New Roman" w:cs="Times New Roman"/>
        </w:rPr>
        <w:t xml:space="preserve"> è stata oggetto di importanti trasformazioni legate al mutamento degli stili di vita e delle esigenze alimentari di una popolazione in continua </w:t>
      </w:r>
      <w:r w:rsidR="006E063B">
        <w:rPr>
          <w:rFonts w:ascii="Times New Roman" w:hAnsi="Times New Roman" w:cs="Times New Roman"/>
        </w:rPr>
        <w:t xml:space="preserve">rapida </w:t>
      </w:r>
      <w:r w:rsidRPr="00716FE0">
        <w:rPr>
          <w:rFonts w:ascii="Times New Roman" w:hAnsi="Times New Roman" w:cs="Times New Roman"/>
        </w:rPr>
        <w:t xml:space="preserve">espansione. </w:t>
      </w:r>
      <w:r w:rsidR="001E0D56">
        <w:rPr>
          <w:rFonts w:ascii="Times New Roman" w:hAnsi="Times New Roman" w:cs="Times New Roman"/>
        </w:rPr>
        <w:t xml:space="preserve">Attualmente, la carne avicola è considerata una </w:t>
      </w:r>
      <w:r w:rsidR="001E0D56" w:rsidRPr="000B05E4">
        <w:rPr>
          <w:rFonts w:ascii="Times New Roman" w:hAnsi="Times New Roman" w:cs="Times New Roman"/>
          <w:i/>
          <w:iCs/>
        </w:rPr>
        <w:t>commodity</w:t>
      </w:r>
      <w:r w:rsidR="001E0D56">
        <w:rPr>
          <w:rFonts w:ascii="Times New Roman" w:hAnsi="Times New Roman" w:cs="Times New Roman"/>
        </w:rPr>
        <w:t xml:space="preserve"> e, così come presuppone il termine, al di là del luogo e del produttore di provenienza, presenta caratteristiche uniformi ed altamente standardizzate. Ciò è la diretta conseguenza del sistema di produzione adottato che attualmente si basa sull’allevamento intensivo di pochi ibridi commerciali selezionati per una spiccata resa nei tagli anatomici di maggiore interesse commerciale e per una elevata velocità di crescita.</w:t>
      </w:r>
      <w:r w:rsidR="001E0D56" w:rsidRPr="00770F8F">
        <w:rPr>
          <w:rFonts w:ascii="Times New Roman" w:hAnsi="Times New Roman" w:cs="Times New Roman"/>
        </w:rPr>
        <w:t xml:space="preserve"> </w:t>
      </w:r>
      <w:r w:rsidR="001E0D56">
        <w:rPr>
          <w:rFonts w:ascii="Times New Roman" w:hAnsi="Times New Roman" w:cs="Times New Roman"/>
        </w:rPr>
        <w:t xml:space="preserve">Ciò ha consentito di migliorare notevolmente le </w:t>
      </w:r>
      <w:r w:rsidR="001E0D56" w:rsidRPr="004E7AF4">
        <w:rPr>
          <w:rFonts w:ascii="Times New Roman" w:hAnsi="Times New Roman" w:cs="Times New Roman"/>
          <w:i/>
          <w:iCs/>
        </w:rPr>
        <w:t>performance</w:t>
      </w:r>
      <w:r w:rsidR="001E0D56">
        <w:rPr>
          <w:rFonts w:ascii="Times New Roman" w:hAnsi="Times New Roman" w:cs="Times New Roman"/>
        </w:rPr>
        <w:t xml:space="preserve"> produttive </w:t>
      </w:r>
      <w:r w:rsidR="004D1479">
        <w:rPr>
          <w:rFonts w:ascii="Times New Roman" w:hAnsi="Times New Roman" w:cs="Times New Roman"/>
        </w:rPr>
        <w:t>in allevamento e al macello</w:t>
      </w:r>
      <w:r w:rsidR="001E0D56">
        <w:rPr>
          <w:rFonts w:ascii="Times New Roman" w:hAnsi="Times New Roman" w:cs="Times New Roman"/>
        </w:rPr>
        <w:t xml:space="preserve"> ma, d’altro canto, ha indirettamente res</w:t>
      </w:r>
      <w:r w:rsidR="004D1479">
        <w:rPr>
          <w:rFonts w:ascii="Times New Roman" w:hAnsi="Times New Roman" w:cs="Times New Roman"/>
        </w:rPr>
        <w:t>o</w:t>
      </w:r>
      <w:r w:rsidR="001E0D56">
        <w:rPr>
          <w:rFonts w:ascii="Times New Roman" w:hAnsi="Times New Roman" w:cs="Times New Roman"/>
        </w:rPr>
        <w:t xml:space="preserve"> più suscettibili </w:t>
      </w:r>
      <w:r w:rsidR="004D1479">
        <w:rPr>
          <w:rFonts w:ascii="Times New Roman" w:hAnsi="Times New Roman" w:cs="Times New Roman"/>
        </w:rPr>
        <w:t xml:space="preserve">gli animali </w:t>
      </w:r>
      <w:r w:rsidR="001E0D56">
        <w:rPr>
          <w:rFonts w:ascii="Times New Roman" w:hAnsi="Times New Roman" w:cs="Times New Roman"/>
        </w:rPr>
        <w:t xml:space="preserve">alla comparsa di anomalie (ad esempio a livello del sistema scheletrico) e miopatie che possono pregiudicare la qualità delle carni stesse. </w:t>
      </w:r>
      <w:r w:rsidR="0010787D">
        <w:rPr>
          <w:rFonts w:ascii="Times New Roman" w:hAnsi="Times New Roman" w:cs="Times New Roman"/>
        </w:rPr>
        <w:t>In questo contesto, l</w:t>
      </w:r>
      <w:r w:rsidR="00E82A51">
        <w:rPr>
          <w:rFonts w:ascii="Times New Roman" w:hAnsi="Times New Roman" w:cs="Times New Roman"/>
        </w:rPr>
        <w:t>’industria avicola</w:t>
      </w:r>
      <w:r w:rsidR="0051487F">
        <w:rPr>
          <w:rFonts w:ascii="Times New Roman" w:hAnsi="Times New Roman" w:cs="Times New Roman"/>
        </w:rPr>
        <w:t xml:space="preserve"> </w:t>
      </w:r>
      <w:r w:rsidRPr="00716FE0">
        <w:rPr>
          <w:rFonts w:ascii="Times New Roman" w:hAnsi="Times New Roman" w:cs="Times New Roman"/>
        </w:rPr>
        <w:t xml:space="preserve">si trova </w:t>
      </w:r>
      <w:r w:rsidR="00D10BB8">
        <w:rPr>
          <w:rFonts w:ascii="Times New Roman" w:hAnsi="Times New Roman" w:cs="Times New Roman"/>
        </w:rPr>
        <w:t xml:space="preserve">quindi </w:t>
      </w:r>
      <w:r w:rsidR="00E82A51">
        <w:rPr>
          <w:rFonts w:ascii="Times New Roman" w:hAnsi="Times New Roman" w:cs="Times New Roman"/>
        </w:rPr>
        <w:t>a fronteggiare</w:t>
      </w:r>
      <w:r w:rsidRPr="00716FE0">
        <w:rPr>
          <w:rFonts w:ascii="Times New Roman" w:hAnsi="Times New Roman" w:cs="Times New Roman"/>
        </w:rPr>
        <w:t xml:space="preserve"> sfide importanti con l’obiettivo di migliorare la redditività e garantire </w:t>
      </w:r>
      <w:proofErr w:type="gramStart"/>
      <w:r w:rsidRPr="00716FE0">
        <w:rPr>
          <w:rFonts w:ascii="Times New Roman" w:hAnsi="Times New Roman" w:cs="Times New Roman"/>
        </w:rPr>
        <w:t>nel contempo</w:t>
      </w:r>
      <w:proofErr w:type="gramEnd"/>
      <w:r w:rsidRPr="00716FE0">
        <w:rPr>
          <w:rFonts w:ascii="Times New Roman" w:hAnsi="Times New Roman" w:cs="Times New Roman"/>
        </w:rPr>
        <w:t xml:space="preserve"> la sicurezza</w:t>
      </w:r>
      <w:r w:rsidR="0051487F">
        <w:rPr>
          <w:rFonts w:ascii="Times New Roman" w:hAnsi="Times New Roman" w:cs="Times New Roman"/>
        </w:rPr>
        <w:t xml:space="preserve"> e</w:t>
      </w:r>
      <w:r w:rsidRPr="00716FE0">
        <w:rPr>
          <w:rFonts w:ascii="Times New Roman" w:hAnsi="Times New Roman" w:cs="Times New Roman"/>
        </w:rPr>
        <w:t xml:space="preserve"> la qualità delle produzioni.</w:t>
      </w:r>
      <w:r>
        <w:rPr>
          <w:rFonts w:ascii="Times New Roman" w:hAnsi="Times New Roman" w:cs="Times New Roman"/>
        </w:rPr>
        <w:t xml:space="preserve"> </w:t>
      </w:r>
      <w:r w:rsidR="00F82034">
        <w:rPr>
          <w:rFonts w:ascii="Times New Roman" w:hAnsi="Times New Roman" w:cs="Times New Roman"/>
        </w:rPr>
        <w:t>In</w:t>
      </w:r>
      <w:r w:rsidR="00E82A51">
        <w:rPr>
          <w:rFonts w:ascii="Times New Roman" w:hAnsi="Times New Roman" w:cs="Times New Roman"/>
        </w:rPr>
        <w:t>oltre</w:t>
      </w:r>
      <w:r w:rsidR="00F82034">
        <w:rPr>
          <w:rFonts w:ascii="Times New Roman" w:hAnsi="Times New Roman" w:cs="Times New Roman"/>
        </w:rPr>
        <w:t xml:space="preserve">, tutti gli attori coinvolti nella filiera </w:t>
      </w:r>
      <w:r w:rsidR="009A54E2">
        <w:rPr>
          <w:rFonts w:ascii="Times New Roman" w:hAnsi="Times New Roman" w:cs="Times New Roman"/>
        </w:rPr>
        <w:t xml:space="preserve">si </w:t>
      </w:r>
      <w:r w:rsidR="0051487F">
        <w:rPr>
          <w:rFonts w:ascii="Times New Roman" w:hAnsi="Times New Roman" w:cs="Times New Roman"/>
        </w:rPr>
        <w:t>trovano</w:t>
      </w:r>
      <w:r w:rsidR="006E063B">
        <w:rPr>
          <w:rFonts w:ascii="Times New Roman" w:hAnsi="Times New Roman" w:cs="Times New Roman"/>
        </w:rPr>
        <w:t>,</w:t>
      </w:r>
      <w:r w:rsidR="0051487F">
        <w:rPr>
          <w:rFonts w:ascii="Times New Roman" w:hAnsi="Times New Roman" w:cs="Times New Roman"/>
        </w:rPr>
        <w:t xml:space="preserve"> ed in futuro si </w:t>
      </w:r>
      <w:r w:rsidR="009A54E2">
        <w:rPr>
          <w:rFonts w:ascii="Times New Roman" w:hAnsi="Times New Roman" w:cs="Times New Roman"/>
        </w:rPr>
        <w:t xml:space="preserve">troveranno </w:t>
      </w:r>
      <w:r w:rsidR="0051487F">
        <w:rPr>
          <w:rFonts w:ascii="Times New Roman" w:hAnsi="Times New Roman" w:cs="Times New Roman"/>
        </w:rPr>
        <w:t>sempre di più</w:t>
      </w:r>
      <w:r w:rsidR="006E063B">
        <w:rPr>
          <w:rFonts w:ascii="Times New Roman" w:hAnsi="Times New Roman" w:cs="Times New Roman"/>
        </w:rPr>
        <w:t>,</w:t>
      </w:r>
      <w:r w:rsidR="0051487F">
        <w:rPr>
          <w:rFonts w:ascii="Times New Roman" w:hAnsi="Times New Roman" w:cs="Times New Roman"/>
        </w:rPr>
        <w:t xml:space="preserve"> </w:t>
      </w:r>
      <w:r w:rsidR="009A54E2">
        <w:rPr>
          <w:rFonts w:ascii="Times New Roman" w:hAnsi="Times New Roman" w:cs="Times New Roman"/>
        </w:rPr>
        <w:t xml:space="preserve">inevitabilmente ad </w:t>
      </w:r>
      <w:r w:rsidR="00F82034">
        <w:rPr>
          <w:rFonts w:ascii="Times New Roman" w:hAnsi="Times New Roman" w:cs="Times New Roman"/>
        </w:rPr>
        <w:t xml:space="preserve">affrontare </w:t>
      </w:r>
      <w:r w:rsidR="0010787D">
        <w:rPr>
          <w:rFonts w:ascii="Times New Roman" w:hAnsi="Times New Roman" w:cs="Times New Roman"/>
        </w:rPr>
        <w:t>la problematica</w:t>
      </w:r>
      <w:r w:rsidR="00F82034">
        <w:rPr>
          <w:rFonts w:ascii="Times New Roman" w:hAnsi="Times New Roman" w:cs="Times New Roman"/>
        </w:rPr>
        <w:t xml:space="preserve"> legat</w:t>
      </w:r>
      <w:r w:rsidR="0010787D">
        <w:rPr>
          <w:rFonts w:ascii="Times New Roman" w:hAnsi="Times New Roman" w:cs="Times New Roman"/>
        </w:rPr>
        <w:t>a</w:t>
      </w:r>
      <w:r w:rsidR="00F82034">
        <w:rPr>
          <w:rFonts w:ascii="Times New Roman" w:hAnsi="Times New Roman" w:cs="Times New Roman"/>
        </w:rPr>
        <w:t xml:space="preserve"> alla percezione dei consumatori nei confronti della sostenibilità </w:t>
      </w:r>
      <w:r w:rsidR="0051487F">
        <w:rPr>
          <w:rFonts w:ascii="Times New Roman" w:hAnsi="Times New Roman" w:cs="Times New Roman"/>
        </w:rPr>
        <w:t xml:space="preserve">ecologica </w:t>
      </w:r>
      <w:r w:rsidR="00F82034">
        <w:rPr>
          <w:rFonts w:ascii="Times New Roman" w:hAnsi="Times New Roman" w:cs="Times New Roman"/>
        </w:rPr>
        <w:t>degli attuali sistemi di allevamento</w:t>
      </w:r>
      <w:r w:rsidR="009A54E2">
        <w:rPr>
          <w:rFonts w:ascii="Times New Roman" w:hAnsi="Times New Roman" w:cs="Times New Roman"/>
        </w:rPr>
        <w:t xml:space="preserve"> intensivo.</w:t>
      </w:r>
      <w:r w:rsidR="00196410">
        <w:rPr>
          <w:rFonts w:ascii="Times New Roman" w:hAnsi="Times New Roman" w:cs="Times New Roman"/>
        </w:rPr>
        <w:t xml:space="preserve"> Implementare strategie volte a migliorare la sostenibilità del sistema di produzione delle carni avicole riveste un ruolo di importanza rilevante nell’ottica della necessità di produrre un quantitativo di proteine tale da soddisfare </w:t>
      </w:r>
      <w:r w:rsidR="00C901EC">
        <w:rPr>
          <w:rFonts w:ascii="Times New Roman" w:hAnsi="Times New Roman" w:cs="Times New Roman"/>
        </w:rPr>
        <w:t xml:space="preserve">il fabbisogno alimentare di una popolazione globale in continua espansione. </w:t>
      </w:r>
      <w:r w:rsidR="003F1D28">
        <w:rPr>
          <w:rFonts w:ascii="Times New Roman" w:hAnsi="Times New Roman" w:cs="Times New Roman"/>
        </w:rPr>
        <w:t>Infatti, sebbene se paragonata alle altre produzioni zootecniche la produzione di carni avicole possa essere considerata come relativamente ecosostenibile, essa ha comunque un impatto notevole sull’ambiente soprattutto come diretta conseguenza della tipologia di fonte proteica utilizzata nell’alimentazione degli animali.</w:t>
      </w:r>
      <w:r w:rsidR="00D10BB8">
        <w:rPr>
          <w:rFonts w:ascii="Times New Roman" w:hAnsi="Times New Roman" w:cs="Times New Roman"/>
        </w:rPr>
        <w:t xml:space="preserve"> In questo contesto, la sostituzione delle attuali fonti proteiche (principalmente soia)</w:t>
      </w:r>
      <w:r w:rsidR="003F1D28">
        <w:rPr>
          <w:rFonts w:ascii="Times New Roman" w:hAnsi="Times New Roman" w:cs="Times New Roman"/>
        </w:rPr>
        <w:t xml:space="preserve"> </w:t>
      </w:r>
      <w:r w:rsidR="00D10BB8">
        <w:rPr>
          <w:rFonts w:ascii="Times New Roman" w:hAnsi="Times New Roman" w:cs="Times New Roman"/>
        </w:rPr>
        <w:t xml:space="preserve">con alternative derivanti dalla </w:t>
      </w:r>
      <w:proofErr w:type="spellStart"/>
      <w:r w:rsidR="00D10BB8">
        <w:rPr>
          <w:rFonts w:ascii="Times New Roman" w:hAnsi="Times New Roman" w:cs="Times New Roman"/>
        </w:rPr>
        <w:t>bio</w:t>
      </w:r>
      <w:proofErr w:type="spellEnd"/>
      <w:r w:rsidR="00E467D5">
        <w:rPr>
          <w:rFonts w:ascii="Times New Roman" w:hAnsi="Times New Roman" w:cs="Times New Roman"/>
        </w:rPr>
        <w:t>-</w:t>
      </w:r>
      <w:r w:rsidR="00D10BB8">
        <w:rPr>
          <w:rFonts w:ascii="Times New Roman" w:hAnsi="Times New Roman" w:cs="Times New Roman"/>
        </w:rPr>
        <w:t xml:space="preserve">conversione di risorse attualmente non utilizzate a tale scopo rappresenta una opportunità per ridurre l’impatto ambientale del sistema di produzione delle carni avicole. </w:t>
      </w:r>
    </w:p>
    <w:p w14:paraId="28DC8C85" w14:textId="77777777" w:rsidR="00A557FB" w:rsidRDefault="0010787D" w:rsidP="001E0D56">
      <w:pPr>
        <w:spacing w:line="276" w:lineRule="auto"/>
        <w:ind w:firstLine="708"/>
        <w:jc w:val="both"/>
        <w:rPr>
          <w:rFonts w:ascii="Times New Roman" w:hAnsi="Times New Roman" w:cs="Times New Roman"/>
        </w:rPr>
      </w:pPr>
      <w:r>
        <w:rPr>
          <w:rFonts w:ascii="Times New Roman" w:hAnsi="Times New Roman" w:cs="Times New Roman"/>
        </w:rPr>
        <w:t>Pertanto</w:t>
      </w:r>
      <w:r w:rsidR="00A81620">
        <w:rPr>
          <w:rFonts w:ascii="Times New Roman" w:hAnsi="Times New Roman" w:cs="Times New Roman"/>
        </w:rPr>
        <w:t xml:space="preserve">, il presente progetto di ricerca si propone di valutare l’effetto dell’impiego di fonti proteiche alternative in sostituzione di quelle </w:t>
      </w:r>
      <w:r w:rsidR="00E11A79">
        <w:rPr>
          <w:rFonts w:ascii="Times New Roman" w:hAnsi="Times New Roman" w:cs="Times New Roman"/>
        </w:rPr>
        <w:t>tradizionalmente</w:t>
      </w:r>
      <w:r w:rsidR="00A81620">
        <w:rPr>
          <w:rFonts w:ascii="Times New Roman" w:hAnsi="Times New Roman" w:cs="Times New Roman"/>
        </w:rPr>
        <w:t xml:space="preserve"> utilizza</w:t>
      </w:r>
      <w:r w:rsidR="00E11A79">
        <w:rPr>
          <w:rFonts w:ascii="Times New Roman" w:hAnsi="Times New Roman" w:cs="Times New Roman"/>
        </w:rPr>
        <w:t>t</w:t>
      </w:r>
      <w:r w:rsidR="00A81620">
        <w:rPr>
          <w:rFonts w:ascii="Times New Roman" w:hAnsi="Times New Roman" w:cs="Times New Roman"/>
        </w:rPr>
        <w:t>e</w:t>
      </w:r>
      <w:r w:rsidR="00E11A79">
        <w:rPr>
          <w:rFonts w:ascii="Times New Roman" w:hAnsi="Times New Roman" w:cs="Times New Roman"/>
        </w:rPr>
        <w:t xml:space="preserve"> per l’alimentazione animale</w:t>
      </w:r>
      <w:r w:rsidR="00A81620">
        <w:rPr>
          <w:rFonts w:ascii="Times New Roman" w:hAnsi="Times New Roman" w:cs="Times New Roman"/>
        </w:rPr>
        <w:t xml:space="preserve"> sulle caratteristiche qualitative </w:t>
      </w:r>
      <w:r w:rsidR="00E11A79">
        <w:rPr>
          <w:rFonts w:ascii="Times New Roman" w:hAnsi="Times New Roman" w:cs="Times New Roman"/>
        </w:rPr>
        <w:t xml:space="preserve">e le proprietà tecnologiche </w:t>
      </w:r>
      <w:r w:rsidR="00A81620">
        <w:rPr>
          <w:rFonts w:ascii="Times New Roman" w:hAnsi="Times New Roman" w:cs="Times New Roman"/>
        </w:rPr>
        <w:t>delle carni avicole.</w:t>
      </w:r>
      <w:r w:rsidR="00D10BB8">
        <w:rPr>
          <w:rFonts w:ascii="Times New Roman" w:hAnsi="Times New Roman" w:cs="Times New Roman"/>
        </w:rPr>
        <w:t xml:space="preserve"> </w:t>
      </w:r>
      <w:r w:rsidR="006B7D3B">
        <w:rPr>
          <w:rFonts w:ascii="Times New Roman" w:hAnsi="Times New Roman" w:cs="Times New Roman"/>
        </w:rPr>
        <w:t xml:space="preserve">A tale scopo, saranno adottati approcci analitici volti a rilevare ed evidenziare eventuali differenze in termini di qualità delle carni fra i gruppi sperimentali alimentati con fonti proteiche convenzionali rispetto a quelli ai quali saranno somministrate fonti proteiche alternative derivanti da </w:t>
      </w:r>
      <w:proofErr w:type="gramStart"/>
      <w:r w:rsidR="007F55F6">
        <w:rPr>
          <w:rFonts w:ascii="Times New Roman" w:hAnsi="Times New Roman" w:cs="Times New Roman"/>
        </w:rPr>
        <w:t>micro-alghe</w:t>
      </w:r>
      <w:proofErr w:type="gramEnd"/>
      <w:r w:rsidR="006B7D3B">
        <w:rPr>
          <w:rFonts w:ascii="Times New Roman" w:hAnsi="Times New Roman" w:cs="Times New Roman"/>
        </w:rPr>
        <w:t xml:space="preserve">, insetti e scarti della lavorazione del legno. </w:t>
      </w:r>
    </w:p>
    <w:p w14:paraId="30079805" w14:textId="77777777" w:rsidR="00080799" w:rsidRDefault="00080799" w:rsidP="006B610C">
      <w:pPr>
        <w:spacing w:line="276" w:lineRule="auto"/>
        <w:ind w:firstLine="708"/>
        <w:jc w:val="both"/>
        <w:rPr>
          <w:rFonts w:ascii="Times New Roman" w:hAnsi="Times New Roman" w:cs="Times New Roman"/>
        </w:rPr>
      </w:pPr>
    </w:p>
    <w:p w14:paraId="262914AD" w14:textId="77777777" w:rsidR="00E613C8" w:rsidRDefault="00E613C8">
      <w:pPr>
        <w:rPr>
          <w:rFonts w:ascii="Times New Roman" w:hAnsi="Times New Roman" w:cs="Times New Roman"/>
          <w:b/>
          <w:bCs/>
        </w:rPr>
      </w:pPr>
      <w:r>
        <w:rPr>
          <w:rFonts w:ascii="Times New Roman" w:hAnsi="Times New Roman" w:cs="Times New Roman"/>
          <w:b/>
          <w:bCs/>
        </w:rPr>
        <w:br w:type="page"/>
      </w:r>
    </w:p>
    <w:p w14:paraId="2E5FB928" w14:textId="3D98B373" w:rsidR="00DC047E" w:rsidRDefault="0060745B" w:rsidP="0060745B">
      <w:pPr>
        <w:spacing w:line="276" w:lineRule="auto"/>
        <w:jc w:val="center"/>
        <w:rPr>
          <w:rFonts w:ascii="Times New Roman" w:hAnsi="Times New Roman" w:cs="Times New Roman"/>
          <w:b/>
          <w:bCs/>
        </w:rPr>
      </w:pPr>
      <w:bookmarkStart w:id="0" w:name="_GoBack"/>
      <w:bookmarkEnd w:id="0"/>
      <w:r>
        <w:rPr>
          <w:rFonts w:ascii="Times New Roman" w:hAnsi="Times New Roman" w:cs="Times New Roman"/>
          <w:b/>
          <w:bCs/>
        </w:rPr>
        <w:lastRenderedPageBreak/>
        <w:t>Piano di attività</w:t>
      </w:r>
    </w:p>
    <w:p w14:paraId="294EF5FF" w14:textId="77777777" w:rsidR="00DC047E" w:rsidRPr="0060745B" w:rsidRDefault="0060745B" w:rsidP="0060745B">
      <w:pPr>
        <w:spacing w:line="276" w:lineRule="auto"/>
        <w:jc w:val="center"/>
        <w:rPr>
          <w:rFonts w:ascii="Times New Roman" w:hAnsi="Times New Roman" w:cs="Times New Roman"/>
          <w:b/>
          <w:bCs/>
        </w:rPr>
      </w:pPr>
      <w:r w:rsidRPr="00A557FB">
        <w:rPr>
          <w:rFonts w:ascii="Times New Roman" w:hAnsi="Times New Roman" w:cs="Times New Roman"/>
          <w:b/>
          <w:bCs/>
        </w:rPr>
        <w:t>“Valutazione della qualità delle carni di polli allevati con strategie alimentari sostenibili”</w:t>
      </w:r>
    </w:p>
    <w:p w14:paraId="553FEF88" w14:textId="77777777" w:rsidR="0060745B" w:rsidRDefault="00DC047E" w:rsidP="0060745B">
      <w:pPr>
        <w:spacing w:line="276" w:lineRule="auto"/>
        <w:ind w:firstLine="708"/>
        <w:jc w:val="both"/>
        <w:rPr>
          <w:rFonts w:ascii="Times New Roman" w:hAnsi="Times New Roman" w:cs="Times New Roman"/>
        </w:rPr>
      </w:pPr>
      <w:r w:rsidRPr="00DC047E">
        <w:rPr>
          <w:rFonts w:ascii="Times New Roman" w:hAnsi="Times New Roman" w:cs="Times New Roman"/>
        </w:rPr>
        <w:t xml:space="preserve">Il programma di ricerca verterà sullo studio </w:t>
      </w:r>
      <w:r w:rsidR="0060745B">
        <w:rPr>
          <w:rFonts w:ascii="Times New Roman" w:hAnsi="Times New Roman" w:cs="Times New Roman"/>
        </w:rPr>
        <w:t>dell’effetto dell’impiego di fonti proteiche alternative in sostituzione di quelle tradizionalmente utilizzate per l’alimentazione animale sulle caratteristiche qualitative e le proprietà tecnologiche delle carni avicole.</w:t>
      </w:r>
    </w:p>
    <w:p w14:paraId="10D52194" w14:textId="77777777" w:rsidR="00DC047E" w:rsidRPr="00DC047E" w:rsidRDefault="00DC047E" w:rsidP="0060745B">
      <w:pPr>
        <w:spacing w:line="276" w:lineRule="auto"/>
        <w:ind w:firstLine="708"/>
        <w:jc w:val="both"/>
        <w:rPr>
          <w:rFonts w:ascii="Times New Roman" w:hAnsi="Times New Roman" w:cs="Times New Roman"/>
        </w:rPr>
      </w:pPr>
      <w:r w:rsidRPr="00DC047E">
        <w:rPr>
          <w:rFonts w:ascii="Times New Roman" w:hAnsi="Times New Roman" w:cs="Times New Roman"/>
        </w:rPr>
        <w:t>La formazione del candidato verterà sull’acquisizione e l’approfondimento delle tecniche analitiche più idonee a caratterizzare la qualità della carne avicola e sarà svolt</w:t>
      </w:r>
      <w:r w:rsidR="0060745B">
        <w:rPr>
          <w:rFonts w:ascii="Times New Roman" w:hAnsi="Times New Roman" w:cs="Times New Roman"/>
        </w:rPr>
        <w:t>a</w:t>
      </w:r>
      <w:r w:rsidRPr="00DC047E">
        <w:rPr>
          <w:rFonts w:ascii="Times New Roman" w:hAnsi="Times New Roman" w:cs="Times New Roman"/>
        </w:rPr>
        <w:t xml:space="preserve"> presso i laboratori del Dipartimento di Scienze e Tecnologie Agro-Alimentari – UOS di Cesena, con la supervisione del Prof. Massimiliano Petracci, in qualità di tutore. Più in dettaglio, il piano di formazione prevede che, dopo un periodo preliminare di apprendimento della struttura complessiva del progetto di ricerca, il titolare di assegno acquisisca un’adeguata conoscenza delle tecniche analitiche e delle procedure sperimentali. In particolare, il candidato eseguirà analisi volte alla determinazione dei più importanti parametri qualitativi della carne con metodi tradizionali e innovativi. </w:t>
      </w:r>
      <w:r w:rsidR="002F1CD3">
        <w:rPr>
          <w:rFonts w:ascii="Times New Roman" w:hAnsi="Times New Roman" w:cs="Times New Roman"/>
        </w:rPr>
        <w:t>S</w:t>
      </w:r>
      <w:r w:rsidRPr="00DC047E">
        <w:rPr>
          <w:rFonts w:ascii="Times New Roman" w:hAnsi="Times New Roman" w:cs="Times New Roman"/>
        </w:rPr>
        <w:t>aranno inoltre individuati disegni sperimentali in grado di valutare le inferenze statistiche esistenti tra le variabili considerate.</w:t>
      </w:r>
    </w:p>
    <w:p w14:paraId="5B75F731" w14:textId="77777777" w:rsidR="002F1CD3" w:rsidRDefault="00DC047E" w:rsidP="00E467D5">
      <w:pPr>
        <w:spacing w:line="276" w:lineRule="auto"/>
        <w:ind w:firstLine="708"/>
        <w:jc w:val="both"/>
        <w:rPr>
          <w:rFonts w:ascii="Times New Roman" w:hAnsi="Times New Roman" w:cs="Times New Roman"/>
        </w:rPr>
      </w:pPr>
      <w:r w:rsidRPr="00DC047E">
        <w:rPr>
          <w:rFonts w:ascii="Times New Roman" w:hAnsi="Times New Roman" w:cs="Times New Roman"/>
        </w:rPr>
        <w:t xml:space="preserve">Nella seconda fase del piano formativo saranno esaminati gli aspetti applicativi del progetto di ricerca. </w:t>
      </w:r>
      <w:r w:rsidR="002F1CD3">
        <w:rPr>
          <w:rFonts w:ascii="Times New Roman" w:hAnsi="Times New Roman" w:cs="Times New Roman"/>
        </w:rPr>
        <w:t>Nel dettaglio, s</w:t>
      </w:r>
      <w:r w:rsidRPr="00DC047E">
        <w:rPr>
          <w:rFonts w:ascii="Times New Roman" w:hAnsi="Times New Roman" w:cs="Times New Roman"/>
        </w:rPr>
        <w:t xml:space="preserve">aranno svolte prove di allevamento </w:t>
      </w:r>
      <w:r w:rsidR="002F1CD3">
        <w:rPr>
          <w:rFonts w:ascii="Times New Roman" w:hAnsi="Times New Roman" w:cs="Times New Roman"/>
        </w:rPr>
        <w:t xml:space="preserve">all’interno di stabulari sperimentali nei quali saranno accasati pulcini che saranno alimentati con fonti proteiche convenzionali o ottenute da fonti alternative (quali </w:t>
      </w:r>
      <w:proofErr w:type="gramStart"/>
      <w:r w:rsidR="002F1CD3">
        <w:rPr>
          <w:rFonts w:ascii="Times New Roman" w:hAnsi="Times New Roman" w:cs="Times New Roman"/>
        </w:rPr>
        <w:t>micro</w:t>
      </w:r>
      <w:r w:rsidR="007F55F6">
        <w:rPr>
          <w:rFonts w:ascii="Times New Roman" w:hAnsi="Times New Roman" w:cs="Times New Roman"/>
        </w:rPr>
        <w:t>-</w:t>
      </w:r>
      <w:r w:rsidR="002F1CD3">
        <w:rPr>
          <w:rFonts w:ascii="Times New Roman" w:hAnsi="Times New Roman" w:cs="Times New Roman"/>
        </w:rPr>
        <w:t>alghe</w:t>
      </w:r>
      <w:proofErr w:type="gramEnd"/>
      <w:r w:rsidR="002F1CD3">
        <w:rPr>
          <w:rFonts w:ascii="Times New Roman" w:hAnsi="Times New Roman" w:cs="Times New Roman"/>
        </w:rPr>
        <w:t xml:space="preserve">, insetti e scarti della lavorazione del legno) allo scopo di valutare l’effetto della fonte proteica somministrata sulle caratteristiche qualitative e le proprietà tecnologiche delle carni avicole. </w:t>
      </w:r>
      <w:r w:rsidR="00E467D5">
        <w:rPr>
          <w:rFonts w:ascii="Times New Roman" w:hAnsi="Times New Roman" w:cs="Times New Roman"/>
        </w:rPr>
        <w:t>Tale attività consentirà di stabilire quale fra le fonti proteiche considerate sarà da prediligere in alternativa a quella convenzionale per raggiungere il giusto compromesso fra qualità delle carni e sostenibilità della produzione.</w:t>
      </w:r>
    </w:p>
    <w:p w14:paraId="5798F721" w14:textId="77777777" w:rsidR="00DC047E" w:rsidRPr="000B05E4" w:rsidRDefault="002F1CD3" w:rsidP="002F1CD3">
      <w:pPr>
        <w:spacing w:line="276" w:lineRule="auto"/>
        <w:ind w:firstLine="708"/>
        <w:jc w:val="both"/>
        <w:rPr>
          <w:rFonts w:ascii="Times New Roman" w:hAnsi="Times New Roman" w:cs="Times New Roman"/>
        </w:rPr>
      </w:pPr>
      <w:r w:rsidRPr="002F1CD3">
        <w:rPr>
          <w:rFonts w:ascii="Times New Roman" w:hAnsi="Times New Roman" w:cs="Times New Roman"/>
        </w:rPr>
        <w:t>Pertanto, durante la durata dell’assegno di ricerca</w:t>
      </w:r>
      <w:r>
        <w:rPr>
          <w:rFonts w:ascii="Times New Roman" w:hAnsi="Times New Roman" w:cs="Times New Roman"/>
        </w:rPr>
        <w:t>,</w:t>
      </w:r>
      <w:r w:rsidRPr="002F1CD3">
        <w:rPr>
          <w:rFonts w:ascii="Times New Roman" w:hAnsi="Times New Roman" w:cs="Times New Roman"/>
        </w:rPr>
        <w:t xml:space="preserve"> il candidato potrà acquisire un’approfondita preparazione nel settore avicolo ed in particolare nella valutazione della qualità della carne. Inoltre, in virtù dello stretto coordinamento tra Università e mondo produttivo, egli potrà trovare utili interazioni con la realtà produttiva dell’area emiliano-romagnola in modo da favorire un suo eventuale inserimento nel mondo del lavoro al termine del periodo formativo.</w:t>
      </w:r>
    </w:p>
    <w:sectPr w:rsidR="00DC047E" w:rsidRPr="000B05E4" w:rsidSect="00ED2307">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7FB"/>
    <w:rsid w:val="00080799"/>
    <w:rsid w:val="000B05E4"/>
    <w:rsid w:val="0010787D"/>
    <w:rsid w:val="00161E78"/>
    <w:rsid w:val="00184B06"/>
    <w:rsid w:val="00196410"/>
    <w:rsid w:val="001E0D56"/>
    <w:rsid w:val="002B7FDB"/>
    <w:rsid w:val="002F1CD3"/>
    <w:rsid w:val="003F1D28"/>
    <w:rsid w:val="00402233"/>
    <w:rsid w:val="004403DE"/>
    <w:rsid w:val="004D1479"/>
    <w:rsid w:val="004E7AF4"/>
    <w:rsid w:val="0051487F"/>
    <w:rsid w:val="005A2BCC"/>
    <w:rsid w:val="0060745B"/>
    <w:rsid w:val="0061203C"/>
    <w:rsid w:val="006B610C"/>
    <w:rsid w:val="006B7D3B"/>
    <w:rsid w:val="006E063B"/>
    <w:rsid w:val="006E2D39"/>
    <w:rsid w:val="00716FE0"/>
    <w:rsid w:val="00770F8F"/>
    <w:rsid w:val="007F55F6"/>
    <w:rsid w:val="007F79AC"/>
    <w:rsid w:val="009A54E2"/>
    <w:rsid w:val="00A557FB"/>
    <w:rsid w:val="00A81620"/>
    <w:rsid w:val="00B0122D"/>
    <w:rsid w:val="00BA2830"/>
    <w:rsid w:val="00C80274"/>
    <w:rsid w:val="00C901EC"/>
    <w:rsid w:val="00D10BB8"/>
    <w:rsid w:val="00DC047E"/>
    <w:rsid w:val="00E11A79"/>
    <w:rsid w:val="00E467D5"/>
    <w:rsid w:val="00E613C8"/>
    <w:rsid w:val="00E82A51"/>
    <w:rsid w:val="00ED2307"/>
    <w:rsid w:val="00F820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AC202"/>
  <w14:defaultImageDpi w14:val="32767"/>
  <w15:chartTrackingRefBased/>
  <w15:docId w15:val="{10B2FCE6-C14D-BF49-8B71-07AA0C658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2</Pages>
  <Words>850</Words>
  <Characters>4845</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Soglia</dc:creator>
  <cp:keywords/>
  <dc:description/>
  <cp:lastModifiedBy>massimilian.petracci</cp:lastModifiedBy>
  <cp:revision>28</cp:revision>
  <dcterms:created xsi:type="dcterms:W3CDTF">2020-09-02T10:44:00Z</dcterms:created>
  <dcterms:modified xsi:type="dcterms:W3CDTF">2020-09-15T14:12:00Z</dcterms:modified>
</cp:coreProperties>
</file>